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BB" w14:textId="609AD26F" w:rsidR="00222B5B" w:rsidRDefault="00222B5B" w:rsidP="252BC70B">
      <w:r w:rsidRPr="006E37BE">
        <w:rPr>
          <w:b/>
          <w:bCs/>
          <w:color w:val="000000" w:themeColor="text1"/>
          <w:sz w:val="27"/>
          <w:szCs w:val="27"/>
        </w:rPr>
        <w:t>Subject:</w:t>
      </w:r>
      <w:r w:rsidRPr="252BC70B">
        <w:rPr>
          <w:color w:val="000000" w:themeColor="text1"/>
          <w:sz w:val="27"/>
          <w:szCs w:val="27"/>
        </w:rPr>
        <w:t xml:space="preserve"> New </w:t>
      </w:r>
      <w:r w:rsidR="00675C3D" w:rsidRPr="252BC70B">
        <w:rPr>
          <w:color w:val="000000" w:themeColor="text1"/>
          <w:sz w:val="27"/>
          <w:szCs w:val="27"/>
        </w:rPr>
        <w:t xml:space="preserve">Content and Features </w:t>
      </w:r>
      <w:r w:rsidR="0072473B" w:rsidRPr="252BC70B">
        <w:rPr>
          <w:color w:val="000000" w:themeColor="text1"/>
          <w:sz w:val="27"/>
          <w:szCs w:val="27"/>
        </w:rPr>
        <w:t xml:space="preserve">Available </w:t>
      </w:r>
      <w:r w:rsidRPr="252BC70B">
        <w:rPr>
          <w:color w:val="000000" w:themeColor="text1"/>
          <w:sz w:val="27"/>
          <w:szCs w:val="27"/>
        </w:rPr>
        <w:t>in the BAI Learning Manager</w:t>
      </w:r>
    </w:p>
    <w:p w14:paraId="1B393447" w14:textId="77777777" w:rsidR="00222B5B" w:rsidRDefault="00222B5B" w:rsidP="00222B5B">
      <w:pPr>
        <w:rPr>
          <w:color w:val="000000"/>
          <w:sz w:val="27"/>
          <w:szCs w:val="27"/>
        </w:rPr>
      </w:pPr>
    </w:p>
    <w:p w14:paraId="4671D492" w14:textId="1CFFEB15" w:rsidR="004D0721" w:rsidRDefault="004D0721" w:rsidP="252BC70B">
      <w:pPr>
        <w:rPr>
          <w:color w:val="000000" w:themeColor="text1"/>
          <w:sz w:val="27"/>
          <w:szCs w:val="27"/>
        </w:rPr>
      </w:pPr>
      <w:r w:rsidRPr="252BC70B">
        <w:rPr>
          <w:color w:val="000000" w:themeColor="text1"/>
          <w:sz w:val="27"/>
          <w:szCs w:val="27"/>
        </w:rPr>
        <w:t>We are</w:t>
      </w:r>
      <w:r w:rsidR="00222B5B" w:rsidRPr="252BC70B">
        <w:rPr>
          <w:color w:val="000000" w:themeColor="text1"/>
          <w:sz w:val="27"/>
          <w:szCs w:val="27"/>
        </w:rPr>
        <w:t xml:space="preserve"> </w:t>
      </w:r>
      <w:r w:rsidR="000746E9" w:rsidRPr="252BC70B">
        <w:rPr>
          <w:color w:val="000000" w:themeColor="text1"/>
          <w:sz w:val="27"/>
          <w:szCs w:val="27"/>
        </w:rPr>
        <w:t xml:space="preserve">excited </w:t>
      </w:r>
      <w:r w:rsidR="00222B5B" w:rsidRPr="252BC70B">
        <w:rPr>
          <w:color w:val="000000" w:themeColor="text1"/>
          <w:sz w:val="27"/>
          <w:szCs w:val="27"/>
        </w:rPr>
        <w:t xml:space="preserve">to announce </w:t>
      </w:r>
      <w:r w:rsidR="00D856C5" w:rsidRPr="252BC70B">
        <w:rPr>
          <w:color w:val="000000" w:themeColor="text1"/>
          <w:sz w:val="27"/>
          <w:szCs w:val="27"/>
        </w:rPr>
        <w:t xml:space="preserve">new </w:t>
      </w:r>
      <w:r w:rsidR="000100D9" w:rsidRPr="252BC70B">
        <w:rPr>
          <w:color w:val="000000" w:themeColor="text1"/>
          <w:sz w:val="27"/>
          <w:szCs w:val="27"/>
        </w:rPr>
        <w:t>content</w:t>
      </w:r>
      <w:r w:rsidR="0067703F" w:rsidRPr="252BC70B">
        <w:rPr>
          <w:color w:val="000000" w:themeColor="text1"/>
          <w:sz w:val="27"/>
          <w:szCs w:val="27"/>
        </w:rPr>
        <w:t xml:space="preserve"> and functionality </w:t>
      </w:r>
      <w:r w:rsidR="0017522B" w:rsidRPr="252BC70B">
        <w:rPr>
          <w:color w:val="000000" w:themeColor="text1"/>
          <w:sz w:val="27"/>
          <w:szCs w:val="27"/>
        </w:rPr>
        <w:t xml:space="preserve">recently made available in the BAI Learning Manager designed </w:t>
      </w:r>
      <w:r w:rsidR="00C2695D" w:rsidRPr="252BC70B">
        <w:rPr>
          <w:color w:val="000000" w:themeColor="text1"/>
          <w:sz w:val="27"/>
          <w:szCs w:val="27"/>
        </w:rPr>
        <w:t xml:space="preserve">specifically </w:t>
      </w:r>
      <w:r w:rsidR="0017522B" w:rsidRPr="252BC70B">
        <w:rPr>
          <w:color w:val="000000" w:themeColor="text1"/>
          <w:sz w:val="27"/>
          <w:szCs w:val="27"/>
        </w:rPr>
        <w:t xml:space="preserve">to help you </w:t>
      </w:r>
      <w:r w:rsidR="00944257" w:rsidRPr="252BC70B">
        <w:rPr>
          <w:color w:val="000000" w:themeColor="text1"/>
          <w:sz w:val="27"/>
          <w:szCs w:val="27"/>
        </w:rPr>
        <w:t xml:space="preserve">excel in </w:t>
      </w:r>
      <w:r w:rsidR="00C52B3D" w:rsidRPr="252BC70B">
        <w:rPr>
          <w:color w:val="000000" w:themeColor="text1"/>
          <w:sz w:val="27"/>
          <w:szCs w:val="27"/>
        </w:rPr>
        <w:t xml:space="preserve">your role at </w:t>
      </w:r>
      <w:r w:rsidR="00650179" w:rsidRPr="252BC70B">
        <w:rPr>
          <w:color w:val="000000" w:themeColor="text1"/>
          <w:sz w:val="27"/>
          <w:szCs w:val="27"/>
          <w:highlight w:val="yellow"/>
        </w:rPr>
        <w:t>‘Org Name'</w:t>
      </w:r>
      <w:r w:rsidR="00222B5B" w:rsidRPr="252BC70B">
        <w:rPr>
          <w:color w:val="000000" w:themeColor="text1"/>
          <w:sz w:val="27"/>
          <w:szCs w:val="27"/>
        </w:rPr>
        <w:t xml:space="preserve">! For the first time, </w:t>
      </w:r>
      <w:r w:rsidR="001D3710" w:rsidRPr="252BC70B">
        <w:rPr>
          <w:color w:val="000000" w:themeColor="text1"/>
          <w:sz w:val="27"/>
          <w:szCs w:val="27"/>
        </w:rPr>
        <w:t xml:space="preserve">you </w:t>
      </w:r>
      <w:r w:rsidR="00222B5B" w:rsidRPr="252BC70B">
        <w:rPr>
          <w:color w:val="000000" w:themeColor="text1"/>
          <w:sz w:val="27"/>
          <w:szCs w:val="27"/>
        </w:rPr>
        <w:t xml:space="preserve">have access to </w:t>
      </w:r>
      <w:r w:rsidR="00735A09" w:rsidRPr="252BC70B">
        <w:rPr>
          <w:color w:val="000000" w:themeColor="text1"/>
          <w:sz w:val="27"/>
          <w:szCs w:val="27"/>
        </w:rPr>
        <w:t>a</w:t>
      </w:r>
      <w:r w:rsidR="00BE24C7" w:rsidRPr="252BC70B">
        <w:rPr>
          <w:color w:val="000000" w:themeColor="text1"/>
          <w:sz w:val="27"/>
          <w:szCs w:val="27"/>
        </w:rPr>
        <w:t xml:space="preserve"> new library of </w:t>
      </w:r>
      <w:r w:rsidR="00F3636D" w:rsidRPr="252BC70B">
        <w:rPr>
          <w:color w:val="000000" w:themeColor="text1"/>
          <w:sz w:val="27"/>
          <w:szCs w:val="27"/>
        </w:rPr>
        <w:t xml:space="preserve">documents and resources </w:t>
      </w:r>
      <w:r w:rsidR="00CD14DF" w:rsidRPr="252BC70B">
        <w:rPr>
          <w:color w:val="000000" w:themeColor="text1"/>
          <w:sz w:val="27"/>
          <w:szCs w:val="27"/>
        </w:rPr>
        <w:t xml:space="preserve">that includes </w:t>
      </w:r>
      <w:r w:rsidR="00851085" w:rsidRPr="252BC70B">
        <w:rPr>
          <w:color w:val="000000" w:themeColor="text1"/>
          <w:sz w:val="27"/>
          <w:szCs w:val="27"/>
        </w:rPr>
        <w:t>regulation</w:t>
      </w:r>
      <w:r w:rsidR="00936544" w:rsidRPr="252BC70B">
        <w:rPr>
          <w:color w:val="000000" w:themeColor="text1"/>
          <w:sz w:val="27"/>
          <w:szCs w:val="27"/>
        </w:rPr>
        <w:t xml:space="preserve"> overview</w:t>
      </w:r>
      <w:r w:rsidR="00851085" w:rsidRPr="252BC70B">
        <w:rPr>
          <w:color w:val="000000" w:themeColor="text1"/>
          <w:sz w:val="27"/>
          <w:szCs w:val="27"/>
        </w:rPr>
        <w:t>s</w:t>
      </w:r>
      <w:r w:rsidR="00936544" w:rsidRPr="252BC70B">
        <w:rPr>
          <w:color w:val="000000" w:themeColor="text1"/>
          <w:sz w:val="27"/>
          <w:szCs w:val="27"/>
        </w:rPr>
        <w:t>, checklists, red flags, whitepapers, vid</w:t>
      </w:r>
      <w:r w:rsidR="001A2027" w:rsidRPr="252BC70B">
        <w:rPr>
          <w:color w:val="000000" w:themeColor="text1"/>
          <w:sz w:val="27"/>
          <w:szCs w:val="27"/>
        </w:rPr>
        <w:t>eos</w:t>
      </w:r>
      <w:r w:rsidR="0098045F" w:rsidRPr="252BC70B">
        <w:rPr>
          <w:color w:val="000000" w:themeColor="text1"/>
          <w:sz w:val="27"/>
          <w:szCs w:val="27"/>
        </w:rPr>
        <w:t xml:space="preserve">, </w:t>
      </w:r>
      <w:r w:rsidR="000D41A2" w:rsidRPr="252BC70B">
        <w:rPr>
          <w:color w:val="000000" w:themeColor="text1"/>
          <w:sz w:val="27"/>
          <w:szCs w:val="27"/>
        </w:rPr>
        <w:t>job aids</w:t>
      </w:r>
      <w:r w:rsidR="00851085" w:rsidRPr="252BC70B">
        <w:rPr>
          <w:color w:val="000000" w:themeColor="text1"/>
          <w:sz w:val="27"/>
          <w:szCs w:val="27"/>
        </w:rPr>
        <w:t xml:space="preserve"> and much more</w:t>
      </w:r>
      <w:r w:rsidR="000D41A2" w:rsidRPr="252BC70B">
        <w:rPr>
          <w:color w:val="000000" w:themeColor="text1"/>
          <w:sz w:val="27"/>
          <w:szCs w:val="27"/>
        </w:rPr>
        <w:t xml:space="preserve">.  </w:t>
      </w:r>
      <w:r w:rsidR="004C25BD" w:rsidRPr="252BC70B">
        <w:rPr>
          <w:color w:val="000000" w:themeColor="text1"/>
          <w:sz w:val="27"/>
          <w:szCs w:val="27"/>
        </w:rPr>
        <w:t>Sample topics covered include:</w:t>
      </w:r>
    </w:p>
    <w:p w14:paraId="3611CC90" w14:textId="77777777" w:rsidR="009F2EAA" w:rsidRPr="009F2EAA" w:rsidRDefault="009F2EAA" w:rsidP="009F2EAA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19621ACF">
        <w:rPr>
          <w:color w:val="000000" w:themeColor="text1"/>
          <w:sz w:val="27"/>
          <w:szCs w:val="27"/>
        </w:rPr>
        <w:t>“Completing a CTR”</w:t>
      </w:r>
    </w:p>
    <w:p w14:paraId="63E18581" w14:textId="38E8B097" w:rsidR="009F2EAA" w:rsidRPr="009F2EAA" w:rsidRDefault="009F2EAA" w:rsidP="009F2EAA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19621ACF">
        <w:rPr>
          <w:color w:val="000000" w:themeColor="text1"/>
          <w:sz w:val="27"/>
          <w:szCs w:val="27"/>
        </w:rPr>
        <w:t>“Mortgage Origination Checklist”</w:t>
      </w:r>
    </w:p>
    <w:p w14:paraId="5DCB93DB" w14:textId="38D98ED1" w:rsidR="009F2EAA" w:rsidRPr="009F2EAA" w:rsidRDefault="009F2EAA" w:rsidP="009F2EAA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19621ACF">
        <w:rPr>
          <w:color w:val="000000" w:themeColor="text1"/>
          <w:sz w:val="27"/>
          <w:szCs w:val="27"/>
        </w:rPr>
        <w:t>“Fair Lending Considerations: Avoiding Discrimination”</w:t>
      </w:r>
    </w:p>
    <w:p w14:paraId="28FFE382" w14:textId="5111C53A" w:rsidR="004C25BD" w:rsidRPr="001975F8" w:rsidRDefault="009F2EAA" w:rsidP="19621ACF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7A788FCC">
        <w:rPr>
          <w:color w:val="000000" w:themeColor="text1"/>
          <w:sz w:val="27"/>
          <w:szCs w:val="27"/>
        </w:rPr>
        <w:t>“Elder Financial Abuse Red Flags”</w:t>
      </w:r>
    </w:p>
    <w:p w14:paraId="3A41E9E2" w14:textId="0765E157" w:rsidR="7A788FCC" w:rsidRDefault="7A788FCC" w:rsidP="7A788FCC">
      <w:pPr>
        <w:rPr>
          <w:color w:val="000000" w:themeColor="text1"/>
          <w:sz w:val="27"/>
          <w:szCs w:val="27"/>
        </w:rPr>
      </w:pPr>
    </w:p>
    <w:p w14:paraId="6889B47C" w14:textId="098EC67D" w:rsidR="00222B5B" w:rsidRDefault="00825458" w:rsidP="00222B5B">
      <w:pPr>
        <w:rPr>
          <w:color w:val="000000"/>
          <w:sz w:val="27"/>
          <w:szCs w:val="27"/>
        </w:rPr>
      </w:pPr>
      <w:r w:rsidRPr="7A788FCC">
        <w:rPr>
          <w:color w:val="000000" w:themeColor="text1"/>
          <w:sz w:val="27"/>
          <w:szCs w:val="27"/>
        </w:rPr>
        <w:t xml:space="preserve">This new </w:t>
      </w:r>
      <w:r w:rsidR="00687B53" w:rsidRPr="7A788FCC">
        <w:rPr>
          <w:color w:val="000000" w:themeColor="text1"/>
          <w:sz w:val="27"/>
          <w:szCs w:val="27"/>
        </w:rPr>
        <w:t xml:space="preserve">content </w:t>
      </w:r>
      <w:r w:rsidR="00411E5E" w:rsidRPr="7A788FCC">
        <w:rPr>
          <w:color w:val="000000" w:themeColor="text1"/>
          <w:sz w:val="27"/>
          <w:szCs w:val="27"/>
        </w:rPr>
        <w:t xml:space="preserve">was </w:t>
      </w:r>
      <w:r w:rsidR="00916013" w:rsidRPr="7A788FCC">
        <w:rPr>
          <w:color w:val="000000" w:themeColor="text1"/>
          <w:sz w:val="27"/>
          <w:szCs w:val="27"/>
        </w:rPr>
        <w:t>made available</w:t>
      </w:r>
      <w:r w:rsidR="004D65A9" w:rsidRPr="7A788FCC">
        <w:rPr>
          <w:color w:val="000000" w:themeColor="text1"/>
          <w:sz w:val="27"/>
          <w:szCs w:val="27"/>
        </w:rPr>
        <w:t xml:space="preserve"> </w:t>
      </w:r>
      <w:r w:rsidR="00082936" w:rsidRPr="7A788FCC">
        <w:rPr>
          <w:color w:val="000000" w:themeColor="text1"/>
          <w:sz w:val="27"/>
          <w:szCs w:val="27"/>
        </w:rPr>
        <w:t>with new features in the BAI Learning Manager designed to</w:t>
      </w:r>
      <w:r w:rsidR="00916013" w:rsidRPr="7A788FCC">
        <w:rPr>
          <w:color w:val="000000" w:themeColor="text1"/>
          <w:sz w:val="27"/>
          <w:szCs w:val="27"/>
        </w:rPr>
        <w:t xml:space="preserve"> </w:t>
      </w:r>
      <w:r w:rsidR="00B61638" w:rsidRPr="7A788FCC">
        <w:rPr>
          <w:color w:val="000000" w:themeColor="text1"/>
          <w:sz w:val="27"/>
          <w:szCs w:val="27"/>
        </w:rPr>
        <w:t xml:space="preserve">help </w:t>
      </w:r>
      <w:r w:rsidR="000A187A" w:rsidRPr="7A788FCC">
        <w:rPr>
          <w:color w:val="000000" w:themeColor="text1"/>
          <w:sz w:val="27"/>
          <w:szCs w:val="27"/>
        </w:rPr>
        <w:t>you easily search, brows</w:t>
      </w:r>
      <w:r w:rsidR="00480DD6" w:rsidRPr="7A788FCC">
        <w:rPr>
          <w:color w:val="000000" w:themeColor="text1"/>
          <w:sz w:val="27"/>
          <w:szCs w:val="27"/>
        </w:rPr>
        <w:t>e</w:t>
      </w:r>
      <w:r w:rsidR="001B0DA2" w:rsidRPr="7A788FCC">
        <w:rPr>
          <w:color w:val="000000" w:themeColor="text1"/>
          <w:sz w:val="27"/>
          <w:szCs w:val="27"/>
        </w:rPr>
        <w:t xml:space="preserve"> and </w:t>
      </w:r>
      <w:r w:rsidR="00262172" w:rsidRPr="7A788FCC">
        <w:rPr>
          <w:color w:val="000000" w:themeColor="text1"/>
          <w:sz w:val="27"/>
          <w:szCs w:val="27"/>
        </w:rPr>
        <w:t xml:space="preserve">heart </w:t>
      </w:r>
      <w:r w:rsidR="009F4811" w:rsidRPr="7A788FCC">
        <w:rPr>
          <w:color w:val="000000" w:themeColor="text1"/>
          <w:sz w:val="27"/>
          <w:szCs w:val="27"/>
        </w:rPr>
        <w:t>important</w:t>
      </w:r>
      <w:r w:rsidR="00A52E12" w:rsidRPr="7A788FCC">
        <w:rPr>
          <w:color w:val="000000" w:themeColor="text1"/>
          <w:sz w:val="27"/>
          <w:szCs w:val="27"/>
        </w:rPr>
        <w:t xml:space="preserve"> </w:t>
      </w:r>
      <w:r w:rsidR="006C7944" w:rsidRPr="7A788FCC">
        <w:rPr>
          <w:color w:val="000000" w:themeColor="text1"/>
          <w:sz w:val="27"/>
          <w:szCs w:val="27"/>
        </w:rPr>
        <w:t>documents</w:t>
      </w:r>
      <w:r w:rsidR="00A52E12" w:rsidRPr="7A788FCC">
        <w:rPr>
          <w:color w:val="000000" w:themeColor="text1"/>
          <w:sz w:val="27"/>
          <w:szCs w:val="27"/>
        </w:rPr>
        <w:t xml:space="preserve"> </w:t>
      </w:r>
      <w:r w:rsidR="00C45A74" w:rsidRPr="7A788FCC">
        <w:rPr>
          <w:color w:val="000000" w:themeColor="text1"/>
          <w:sz w:val="27"/>
          <w:szCs w:val="27"/>
        </w:rPr>
        <w:t xml:space="preserve">for </w:t>
      </w:r>
      <w:r w:rsidR="00833412" w:rsidRPr="7A788FCC">
        <w:rPr>
          <w:color w:val="000000" w:themeColor="text1"/>
          <w:sz w:val="27"/>
          <w:szCs w:val="27"/>
        </w:rPr>
        <w:t>quick reference</w:t>
      </w:r>
      <w:r w:rsidR="006C7944" w:rsidRPr="7A788FCC">
        <w:rPr>
          <w:color w:val="000000" w:themeColor="text1"/>
          <w:sz w:val="27"/>
          <w:szCs w:val="27"/>
        </w:rPr>
        <w:t xml:space="preserve"> in the future</w:t>
      </w:r>
      <w:r w:rsidR="00833412" w:rsidRPr="7A788FCC">
        <w:rPr>
          <w:color w:val="000000" w:themeColor="text1"/>
          <w:sz w:val="27"/>
          <w:szCs w:val="27"/>
        </w:rPr>
        <w:t>.</w:t>
      </w:r>
      <w:r w:rsidR="00FC477C" w:rsidRPr="7A788FCC">
        <w:rPr>
          <w:color w:val="000000" w:themeColor="text1"/>
          <w:sz w:val="27"/>
          <w:szCs w:val="27"/>
        </w:rPr>
        <w:t xml:space="preserve"> </w:t>
      </w:r>
      <w:r w:rsidR="00082936" w:rsidRPr="7A788FCC">
        <w:rPr>
          <w:color w:val="000000" w:themeColor="text1"/>
          <w:sz w:val="27"/>
          <w:szCs w:val="27"/>
        </w:rPr>
        <w:t xml:space="preserve"> </w:t>
      </w:r>
      <w:r w:rsidR="00222B5B" w:rsidRPr="7A788FCC">
        <w:rPr>
          <w:color w:val="000000" w:themeColor="text1"/>
          <w:sz w:val="27"/>
          <w:szCs w:val="27"/>
        </w:rPr>
        <w:t xml:space="preserve">A new My Documents area has been added to the Student Dashboard that will display </w:t>
      </w:r>
      <w:r w:rsidR="00AE2738" w:rsidRPr="7A788FCC">
        <w:rPr>
          <w:color w:val="000000" w:themeColor="text1"/>
          <w:sz w:val="27"/>
          <w:szCs w:val="27"/>
        </w:rPr>
        <w:t xml:space="preserve">all </w:t>
      </w:r>
      <w:r w:rsidR="00890C6D" w:rsidRPr="7A788FCC">
        <w:rPr>
          <w:color w:val="000000" w:themeColor="text1"/>
          <w:sz w:val="27"/>
          <w:szCs w:val="27"/>
        </w:rPr>
        <w:t xml:space="preserve">your </w:t>
      </w:r>
      <w:r w:rsidR="00222B5B" w:rsidRPr="7A788FCC">
        <w:rPr>
          <w:color w:val="000000" w:themeColor="text1"/>
          <w:sz w:val="27"/>
          <w:szCs w:val="27"/>
        </w:rPr>
        <w:t xml:space="preserve">assigned and hearted </w:t>
      </w:r>
      <w:r w:rsidR="000F3B61" w:rsidRPr="7A788FCC">
        <w:rPr>
          <w:color w:val="000000" w:themeColor="text1"/>
          <w:sz w:val="27"/>
          <w:szCs w:val="27"/>
        </w:rPr>
        <w:t>d</w:t>
      </w:r>
      <w:r w:rsidR="00222B5B" w:rsidRPr="7A788FCC">
        <w:rPr>
          <w:color w:val="000000" w:themeColor="text1"/>
          <w:sz w:val="27"/>
          <w:szCs w:val="27"/>
        </w:rPr>
        <w:t>ocuments</w:t>
      </w:r>
      <w:r w:rsidR="7D7C1E2C" w:rsidRPr="7A788FCC">
        <w:rPr>
          <w:color w:val="000000" w:themeColor="text1"/>
          <w:sz w:val="27"/>
          <w:szCs w:val="27"/>
        </w:rPr>
        <w:t>.</w:t>
      </w:r>
      <w:r w:rsidR="00222B5B" w:rsidRPr="7A788FCC">
        <w:rPr>
          <w:color w:val="000000" w:themeColor="text1"/>
          <w:sz w:val="27"/>
          <w:szCs w:val="27"/>
        </w:rPr>
        <w:t xml:space="preserve">  </w:t>
      </w:r>
      <w:r w:rsidR="00D0698C" w:rsidRPr="7A788FCC">
        <w:rPr>
          <w:color w:val="000000" w:themeColor="text1"/>
          <w:sz w:val="27"/>
          <w:szCs w:val="27"/>
        </w:rPr>
        <w:t>Thus</w:t>
      </w:r>
      <w:r w:rsidR="28D66899" w:rsidRPr="7A788FCC">
        <w:rPr>
          <w:color w:val="000000" w:themeColor="text1"/>
          <w:sz w:val="27"/>
          <w:szCs w:val="27"/>
        </w:rPr>
        <w:t>,</w:t>
      </w:r>
      <w:r w:rsidR="00D0698C" w:rsidRPr="7A788FCC">
        <w:rPr>
          <w:color w:val="000000" w:themeColor="text1"/>
          <w:sz w:val="27"/>
          <w:szCs w:val="27"/>
        </w:rPr>
        <w:t xml:space="preserve"> </w:t>
      </w:r>
      <w:r w:rsidR="00222B5B" w:rsidRPr="7A788FCC">
        <w:rPr>
          <w:color w:val="000000" w:themeColor="text1"/>
          <w:sz w:val="27"/>
          <w:szCs w:val="27"/>
        </w:rPr>
        <w:t>allow</w:t>
      </w:r>
      <w:r w:rsidR="00D0698C" w:rsidRPr="7A788FCC">
        <w:rPr>
          <w:color w:val="000000" w:themeColor="text1"/>
          <w:sz w:val="27"/>
          <w:szCs w:val="27"/>
        </w:rPr>
        <w:t>ing</w:t>
      </w:r>
      <w:r w:rsidR="00222B5B" w:rsidRPr="7A788FCC">
        <w:rPr>
          <w:color w:val="000000" w:themeColor="text1"/>
          <w:sz w:val="27"/>
          <w:szCs w:val="27"/>
        </w:rPr>
        <w:t xml:space="preserve"> </w:t>
      </w:r>
      <w:r w:rsidR="00D0698C" w:rsidRPr="7A788FCC">
        <w:rPr>
          <w:color w:val="000000" w:themeColor="text1"/>
          <w:sz w:val="27"/>
          <w:szCs w:val="27"/>
        </w:rPr>
        <w:t xml:space="preserve">you </w:t>
      </w:r>
      <w:r w:rsidR="00222B5B" w:rsidRPr="7A788FCC">
        <w:rPr>
          <w:color w:val="000000" w:themeColor="text1"/>
          <w:sz w:val="27"/>
          <w:szCs w:val="27"/>
        </w:rPr>
        <w:t>to keep frequently used items front and center</w:t>
      </w:r>
      <w:r w:rsidR="009A6E01" w:rsidRPr="7A788FCC">
        <w:rPr>
          <w:color w:val="000000" w:themeColor="text1"/>
          <w:sz w:val="27"/>
          <w:szCs w:val="27"/>
        </w:rPr>
        <w:t>.</w:t>
      </w:r>
      <w:r w:rsidR="00222B5B" w:rsidRPr="7A788FCC">
        <w:rPr>
          <w:color w:val="000000" w:themeColor="text1"/>
          <w:sz w:val="27"/>
          <w:szCs w:val="27"/>
        </w:rPr>
        <w:t xml:space="preserve"> </w:t>
      </w:r>
    </w:p>
    <w:p w14:paraId="36867513" w14:textId="77777777" w:rsidR="00036DAF" w:rsidRDefault="00036DAF" w:rsidP="00222B5B">
      <w:pPr>
        <w:rPr>
          <w:color w:val="000000"/>
          <w:sz w:val="27"/>
          <w:szCs w:val="27"/>
        </w:rPr>
      </w:pPr>
    </w:p>
    <w:p w14:paraId="05DDEBD7" w14:textId="62643713" w:rsidR="00222B5B" w:rsidRDefault="443C9B79" w:rsidP="00222B5B">
      <w:r>
        <w:rPr>
          <w:noProof/>
        </w:rPr>
        <w:drawing>
          <wp:inline distT="0" distB="0" distL="0" distR="0" wp14:anchorId="213FE63B" wp14:editId="5B7E26AC">
            <wp:extent cx="5856924" cy="1367264"/>
            <wp:effectExtent l="19050" t="1905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6924" cy="136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199E" w14:textId="4566CB96" w:rsidR="00036DAF" w:rsidRDefault="00036DAF" w:rsidP="7A788FCC">
      <w:pPr>
        <w:rPr>
          <w:rFonts w:eastAsia="Calibri"/>
        </w:rPr>
      </w:pPr>
    </w:p>
    <w:p w14:paraId="2DAD5513" w14:textId="1D9F99EF" w:rsidR="00222B5B" w:rsidRPr="00A85C5F" w:rsidRDefault="00222B5B" w:rsidP="00222B5B">
      <w:pPr>
        <w:rPr>
          <w:sz w:val="20"/>
          <w:szCs w:val="20"/>
        </w:rPr>
      </w:pPr>
      <w:r w:rsidRPr="19621ACF">
        <w:rPr>
          <w:color w:val="000000" w:themeColor="text1"/>
          <w:sz w:val="27"/>
          <w:szCs w:val="27"/>
        </w:rPr>
        <w:t xml:space="preserve">These enhancements were developed with the input of a panel of BAI’s clients. BAI regularly looks to its customers for </w:t>
      </w:r>
      <w:r w:rsidR="00992E80" w:rsidRPr="19621ACF">
        <w:rPr>
          <w:color w:val="000000" w:themeColor="text1"/>
          <w:sz w:val="27"/>
          <w:szCs w:val="27"/>
        </w:rPr>
        <w:t>recommendations</w:t>
      </w:r>
      <w:r w:rsidR="000F3BA2" w:rsidRPr="19621ACF">
        <w:rPr>
          <w:color w:val="000000" w:themeColor="text1"/>
          <w:sz w:val="27"/>
          <w:szCs w:val="27"/>
        </w:rPr>
        <w:t xml:space="preserve"> </w:t>
      </w:r>
      <w:r w:rsidR="00D47147" w:rsidRPr="19621ACF">
        <w:rPr>
          <w:color w:val="000000" w:themeColor="text1"/>
          <w:sz w:val="27"/>
          <w:szCs w:val="27"/>
        </w:rPr>
        <w:t xml:space="preserve">on new content </w:t>
      </w:r>
      <w:r w:rsidR="00FB224F" w:rsidRPr="19621ACF">
        <w:rPr>
          <w:color w:val="000000" w:themeColor="text1"/>
          <w:sz w:val="27"/>
          <w:szCs w:val="27"/>
        </w:rPr>
        <w:t xml:space="preserve">and </w:t>
      </w:r>
      <w:r w:rsidRPr="19621ACF">
        <w:rPr>
          <w:color w:val="000000" w:themeColor="text1"/>
          <w:sz w:val="27"/>
          <w:szCs w:val="27"/>
        </w:rPr>
        <w:t>improvements to the Learning Manager. Your feedback is always welcome and can be provided via the ‘Submit Feedback’ icon in the Help Center</w:t>
      </w:r>
      <w:r w:rsidR="00FF7410" w:rsidRPr="19621ACF">
        <w:rPr>
          <w:color w:val="000000" w:themeColor="text1"/>
          <w:sz w:val="27"/>
          <w:szCs w:val="27"/>
        </w:rPr>
        <w:t xml:space="preserve"> </w:t>
      </w:r>
      <w:r w:rsidR="00D31D4B" w:rsidRPr="19621ACF">
        <w:rPr>
          <w:color w:val="000000" w:themeColor="text1"/>
          <w:sz w:val="27"/>
          <w:szCs w:val="27"/>
        </w:rPr>
        <w:t>on</w:t>
      </w:r>
      <w:r w:rsidR="00FF7410" w:rsidRPr="19621ACF">
        <w:rPr>
          <w:color w:val="000000" w:themeColor="text1"/>
          <w:sz w:val="27"/>
          <w:szCs w:val="27"/>
        </w:rPr>
        <w:t xml:space="preserve"> the Student Dashboard</w:t>
      </w:r>
      <w:r w:rsidRPr="19621ACF">
        <w:rPr>
          <w:color w:val="000000" w:themeColor="text1"/>
          <w:sz w:val="27"/>
          <w:szCs w:val="27"/>
        </w:rPr>
        <w:t>.</w:t>
      </w:r>
    </w:p>
    <w:p w14:paraId="07B1354D" w14:textId="77777777" w:rsidR="005D1584" w:rsidRDefault="005D1584"/>
    <w:sectPr w:rsidR="005D158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E8F0" w14:textId="77777777" w:rsidR="007C42F2" w:rsidRDefault="007C42F2" w:rsidP="00E33097">
      <w:r>
        <w:separator/>
      </w:r>
    </w:p>
  </w:endnote>
  <w:endnote w:type="continuationSeparator" w:id="0">
    <w:p w14:paraId="15AABA42" w14:textId="77777777" w:rsidR="007C42F2" w:rsidRDefault="007C42F2" w:rsidP="00E33097">
      <w:r>
        <w:continuationSeparator/>
      </w:r>
    </w:p>
  </w:endnote>
  <w:endnote w:type="continuationNotice" w:id="1">
    <w:p w14:paraId="2293A7DF" w14:textId="77777777" w:rsidR="007C42F2" w:rsidRDefault="007C4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e-Regular">
    <w:altName w:val="Calibr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9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e-Semibold">
    <w:altName w:val="Calibr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7F1D" w14:textId="3CC89626" w:rsidR="00E33097" w:rsidRDefault="00696B0F">
    <w:pPr>
      <w:pStyle w:val="Footer"/>
    </w:pPr>
    <w:r>
      <w:rPr>
        <w:rFonts w:ascii="Verdana" w:eastAsia="Calibri" w:hAnsi="Verdana" w:cs="Times New Roman"/>
        <w:noProof/>
      </w:rPr>
      <w:drawing>
        <wp:anchor distT="0" distB="0" distL="114300" distR="114300" simplePos="0" relativeHeight="251660287" behindDoc="1" locked="0" layoutInCell="1" allowOverlap="1" wp14:anchorId="76350C6A" wp14:editId="179E6C16">
          <wp:simplePos x="0" y="0"/>
          <wp:positionH relativeFrom="page">
            <wp:posOffset>0</wp:posOffset>
          </wp:positionH>
          <wp:positionV relativeFrom="paragraph">
            <wp:posOffset>-991235</wp:posOffset>
          </wp:positionV>
          <wp:extent cx="7752715" cy="1795780"/>
          <wp:effectExtent l="0" t="0" r="635" b="0"/>
          <wp:wrapNone/>
          <wp:docPr id="5" name="Picture 5" descr="A picture containing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15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867">
      <w:rPr>
        <w:rFonts w:ascii="Verdana" w:eastAsia="Calibri" w:hAnsi="Verdana"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7D3DC" wp14:editId="59438D65">
              <wp:simplePos x="0" y="0"/>
              <wp:positionH relativeFrom="column">
                <wp:posOffset>-781050</wp:posOffset>
              </wp:positionH>
              <wp:positionV relativeFrom="paragraph">
                <wp:posOffset>-38100</wp:posOffset>
              </wp:positionV>
              <wp:extent cx="742950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0A0E77" w14:textId="77777777" w:rsidR="009B4867" w:rsidRPr="0022648C" w:rsidRDefault="009B4867" w:rsidP="009B4867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Verdana" w:hAnsi="Verdana" w:cs="MuseoSlab-900"/>
                              <w:color w:val="23EAFF"/>
                              <w:sz w:val="16"/>
                              <w:szCs w:val="16"/>
                            </w:rPr>
                          </w:pP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115 S. LaSalle Street, Suite </w:t>
                          </w:r>
                          <w:proofErr w:type="gramStart"/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>33</w:t>
                          </w:r>
                          <w:r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>0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0  </w:t>
                          </w:r>
                          <w:r w:rsidRPr="0022648C">
                            <w:rPr>
                              <w:rFonts w:ascii="Verdana" w:hAnsi="Verdana" w:cs="Calibre-Regular"/>
                              <w:color w:val="0C96E5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 Chicago, IL 60603-3801  </w:t>
                          </w:r>
                          <w:r w:rsidRPr="0022648C">
                            <w:rPr>
                              <w:rFonts w:ascii="Verdana" w:hAnsi="Verdana" w:cs="Calibre-Regular"/>
                              <w:color w:val="00A1DE"/>
                              <w:sz w:val="16"/>
                              <w:szCs w:val="16"/>
                            </w:rPr>
                            <w:t xml:space="preserve">•  </w:t>
                          </w:r>
                          <w:r w:rsidRPr="0022648C">
                            <w:rPr>
                              <w:rFonts w:ascii="Verdana" w:hAnsi="Verdana" w:cs="Calibre-Semibold"/>
                              <w:b/>
                              <w:color w:val="00A1DE"/>
                              <w:sz w:val="16"/>
                              <w:szCs w:val="16"/>
                            </w:rPr>
                            <w:t>T:</w:t>
                          </w:r>
                          <w:r w:rsidRPr="0022648C">
                            <w:rPr>
                              <w:rFonts w:ascii="Verdana" w:hAnsi="Verdana" w:cs="Calibre-Semibold"/>
                              <w:color w:val="23EA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312.553.4600  </w:t>
                          </w:r>
                          <w:r w:rsidRPr="0022648C">
                            <w:rPr>
                              <w:rFonts w:ascii="Verdana" w:hAnsi="Verdana" w:cs="Calibre-Regular"/>
                              <w:color w:val="00A1DE"/>
                              <w:sz w:val="16"/>
                              <w:szCs w:val="16"/>
                            </w:rPr>
                            <w:t xml:space="preserve">•   </w:t>
                          </w:r>
                          <w:r w:rsidRPr="0022648C">
                            <w:rPr>
                              <w:rFonts w:ascii="Verdana" w:hAnsi="Verdana" w:cs="Calibre-Semibold"/>
                              <w:b/>
                              <w:color w:val="00A1DE"/>
                              <w:sz w:val="16"/>
                              <w:szCs w:val="16"/>
                            </w:rPr>
                            <w:t>F: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312.683.2373  </w:t>
                          </w:r>
                          <w:r w:rsidRPr="0022648C">
                            <w:rPr>
                              <w:rFonts w:ascii="Verdana" w:hAnsi="Verdana" w:cs="Calibre-Regular"/>
                              <w:color w:val="0C96E5"/>
                              <w:sz w:val="16"/>
                              <w:szCs w:val="16"/>
                            </w:rPr>
                            <w:t>•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2648C">
                            <w:rPr>
                              <w:rFonts w:ascii="Verdana" w:hAnsi="Verdana" w:cs="MuseoSlab-900"/>
                              <w:b/>
                              <w:color w:val="00A1DE"/>
                              <w:sz w:val="16"/>
                              <w:szCs w:val="16"/>
                            </w:rPr>
                            <w:t>www.bai.org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7D3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1.5pt;margin-top:-3pt;width:5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" filled="f" stroked="f">
              <v:textbox>
                <w:txbxContent>
                  <w:p w14:paraId="630A0E77" w14:textId="77777777" w:rsidR="009B4867" w:rsidRPr="0022648C" w:rsidRDefault="009B4867" w:rsidP="009B4867">
                    <w:pPr>
                      <w:pStyle w:val="BasicParagraph"/>
                      <w:suppressAutoHyphens/>
                      <w:jc w:val="center"/>
                      <w:rPr>
                        <w:rFonts w:ascii="Verdana" w:hAnsi="Verdana" w:cs="MuseoSlab-900"/>
                        <w:color w:val="23EAFF"/>
                        <w:sz w:val="16"/>
                        <w:szCs w:val="16"/>
                      </w:rPr>
                    </w:pP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115 S. LaSalle Street, Suite </w:t>
                    </w:r>
                    <w:proofErr w:type="gramStart"/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>33</w:t>
                    </w:r>
                    <w:r>
                      <w:rPr>
                        <w:rFonts w:ascii="Verdana" w:hAnsi="Verdana" w:cs="Calibre-Regular"/>
                        <w:sz w:val="16"/>
                        <w:szCs w:val="16"/>
                      </w:rPr>
                      <w:t>0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0  </w:t>
                    </w:r>
                    <w:r w:rsidRPr="0022648C">
                      <w:rPr>
                        <w:rFonts w:ascii="Verdana" w:hAnsi="Verdana" w:cs="Calibre-Regular"/>
                        <w:color w:val="0C96E5"/>
                        <w:sz w:val="16"/>
                        <w:szCs w:val="16"/>
                      </w:rPr>
                      <w:t>•</w:t>
                    </w:r>
                    <w:proofErr w:type="gramEnd"/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 Chicago, IL 60603-3801  </w:t>
                    </w:r>
                    <w:r w:rsidRPr="0022648C">
                      <w:rPr>
                        <w:rFonts w:ascii="Verdana" w:hAnsi="Verdana" w:cs="Calibre-Regular"/>
                        <w:color w:val="00A1DE"/>
                        <w:sz w:val="16"/>
                        <w:szCs w:val="16"/>
                      </w:rPr>
                      <w:t xml:space="preserve">•  </w:t>
                    </w:r>
                    <w:r w:rsidRPr="0022648C">
                      <w:rPr>
                        <w:rFonts w:ascii="Verdana" w:hAnsi="Verdana" w:cs="Calibre-Semibold"/>
                        <w:b/>
                        <w:color w:val="00A1DE"/>
                        <w:sz w:val="16"/>
                        <w:szCs w:val="16"/>
                      </w:rPr>
                      <w:t>T:</w:t>
                    </w:r>
                    <w:r w:rsidRPr="0022648C">
                      <w:rPr>
                        <w:rFonts w:ascii="Verdana" w:hAnsi="Verdana" w:cs="Calibre-Semibold"/>
                        <w:color w:val="23EAFF"/>
                        <w:sz w:val="16"/>
                        <w:szCs w:val="16"/>
                      </w:rPr>
                      <w:t xml:space="preserve"> 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312.553.4600  </w:t>
                    </w:r>
                    <w:r w:rsidRPr="0022648C">
                      <w:rPr>
                        <w:rFonts w:ascii="Verdana" w:hAnsi="Verdana" w:cs="Calibre-Regular"/>
                        <w:color w:val="00A1DE"/>
                        <w:sz w:val="16"/>
                        <w:szCs w:val="16"/>
                      </w:rPr>
                      <w:t xml:space="preserve">•   </w:t>
                    </w:r>
                    <w:r w:rsidRPr="0022648C">
                      <w:rPr>
                        <w:rFonts w:ascii="Verdana" w:hAnsi="Verdana" w:cs="Calibre-Semibold"/>
                        <w:b/>
                        <w:color w:val="00A1DE"/>
                        <w:sz w:val="16"/>
                        <w:szCs w:val="16"/>
                      </w:rPr>
                      <w:t>F: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312.683.2373  </w:t>
                    </w:r>
                    <w:r w:rsidRPr="0022648C">
                      <w:rPr>
                        <w:rFonts w:ascii="Verdana" w:hAnsi="Verdana" w:cs="Calibre-Regular"/>
                        <w:color w:val="0C96E5"/>
                        <w:sz w:val="16"/>
                        <w:szCs w:val="16"/>
                      </w:rPr>
                      <w:t>•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 </w:t>
                    </w:r>
                    <w:r w:rsidRPr="0022648C">
                      <w:rPr>
                        <w:rFonts w:ascii="Verdana" w:hAnsi="Verdana" w:cs="MuseoSlab-900"/>
                        <w:b/>
                        <w:color w:val="00A1DE"/>
                        <w:sz w:val="16"/>
                        <w:szCs w:val="16"/>
                      </w:rPr>
                      <w:t>www.bai.org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DAFA" w14:textId="77777777" w:rsidR="007C42F2" w:rsidRDefault="007C42F2" w:rsidP="00E33097">
      <w:r>
        <w:separator/>
      </w:r>
    </w:p>
  </w:footnote>
  <w:footnote w:type="continuationSeparator" w:id="0">
    <w:p w14:paraId="0149C1CA" w14:textId="77777777" w:rsidR="007C42F2" w:rsidRDefault="007C42F2" w:rsidP="00E33097">
      <w:r>
        <w:continuationSeparator/>
      </w:r>
    </w:p>
  </w:footnote>
  <w:footnote w:type="continuationNotice" w:id="1">
    <w:p w14:paraId="51DF74FF" w14:textId="77777777" w:rsidR="007C42F2" w:rsidRDefault="007C4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EEC411" w14:paraId="4A8FECD6" w14:textId="77777777" w:rsidTr="7EEEC411">
      <w:tc>
        <w:tcPr>
          <w:tcW w:w="3120" w:type="dxa"/>
        </w:tcPr>
        <w:p w14:paraId="34DEB5B2" w14:textId="605C681C" w:rsidR="7EEEC411" w:rsidRDefault="7EEEC411" w:rsidP="7EEEC411">
          <w:pPr>
            <w:pStyle w:val="Header"/>
            <w:ind w:left="-115"/>
          </w:pPr>
        </w:p>
      </w:tc>
      <w:tc>
        <w:tcPr>
          <w:tcW w:w="3120" w:type="dxa"/>
        </w:tcPr>
        <w:p w14:paraId="28ED91DB" w14:textId="0AFE3BD4" w:rsidR="7EEEC411" w:rsidRDefault="7EEEC411" w:rsidP="7EEEC411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49AE3FA9" w14:textId="3C792CC6" w:rsidR="7EEEC411" w:rsidRDefault="7EEEC411" w:rsidP="7EEEC411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3FF3AB36" w14:textId="5412EFCF" w:rsidR="00E33097" w:rsidRDefault="00512F81">
    <w:pPr>
      <w:pStyle w:val="Header"/>
    </w:pPr>
    <w:r>
      <w:rPr>
        <w:rFonts w:ascii="Verdana" w:eastAsia="Calibri" w:hAnsi="Verdana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5CA141" wp14:editId="45356805">
              <wp:simplePos x="0" y="0"/>
              <wp:positionH relativeFrom="margin">
                <wp:posOffset>1795780</wp:posOffset>
              </wp:positionH>
              <wp:positionV relativeFrom="paragraph">
                <wp:posOffset>-1593215</wp:posOffset>
              </wp:positionV>
              <wp:extent cx="3886200" cy="990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E0FFB" w14:textId="77777777" w:rsidR="00512F81" w:rsidRPr="009C545C" w:rsidRDefault="00512F81" w:rsidP="00512F81">
                          <w:pPr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  <w:t>Documents &amp; Resources</w:t>
                          </w:r>
                          <w:r w:rsidRPr="009C545C"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  <w:t>:</w:t>
                          </w:r>
                        </w:p>
                        <w:p w14:paraId="4F77C7DB" w14:textId="77777777" w:rsidR="00512F81" w:rsidRPr="009C545C" w:rsidRDefault="00512F81" w:rsidP="00512F81">
                          <w:pPr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</w:pPr>
                          <w:r w:rsidRPr="009C545C"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  <w:t>Sample Announcement Email</w:t>
                          </w:r>
                          <w:r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  <w:t xml:space="preserve"> and Student 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CA1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4pt;margin-top:-125.45pt;width:30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" filled="f" stroked="f">
              <v:textbox>
                <w:txbxContent>
                  <w:p w14:paraId="0DBE0FFB" w14:textId="77777777" w:rsidR="00512F81" w:rsidRPr="009C545C" w:rsidRDefault="00512F81" w:rsidP="00512F81">
                    <w:pPr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</w:pPr>
                    <w:r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  <w:t>Documents &amp; Resources</w:t>
                    </w:r>
                    <w:r w:rsidRPr="009C545C"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  <w:t>:</w:t>
                    </w:r>
                  </w:p>
                  <w:p w14:paraId="4F77C7DB" w14:textId="77777777" w:rsidR="00512F81" w:rsidRPr="009C545C" w:rsidRDefault="00512F81" w:rsidP="00512F81">
                    <w:pPr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</w:pPr>
                    <w:r w:rsidRPr="009C545C"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  <w:t>Sample Announcement Email</w:t>
                    </w:r>
                    <w:r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  <w:t xml:space="preserve"> and Student Letter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2AC3">
      <w:rPr>
        <w:noProof/>
      </w:rPr>
      <w:drawing>
        <wp:anchor distT="0" distB="0" distL="114300" distR="114300" simplePos="0" relativeHeight="251662336" behindDoc="1" locked="0" layoutInCell="1" allowOverlap="1" wp14:anchorId="50A1FEAD" wp14:editId="24173267">
          <wp:simplePos x="0" y="0"/>
          <wp:positionH relativeFrom="column">
            <wp:posOffset>-895350</wp:posOffset>
          </wp:positionH>
          <wp:positionV relativeFrom="paragraph">
            <wp:posOffset>-628015</wp:posOffset>
          </wp:positionV>
          <wp:extent cx="7773670" cy="1790700"/>
          <wp:effectExtent l="0" t="0" r="0" b="0"/>
          <wp:wrapTight wrapText="bothSides">
            <wp:wrapPolygon edited="0">
              <wp:start x="0" y="0"/>
              <wp:lineTo x="0" y="21370"/>
              <wp:lineTo x="21544" y="21370"/>
              <wp:lineTo x="21544" y="0"/>
              <wp:lineTo x="0" y="0"/>
            </wp:wrapPolygon>
          </wp:wrapTight>
          <wp:docPr id="3" name="Picture 3" descr="Shape, 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948"/>
    <w:multiLevelType w:val="hybridMultilevel"/>
    <w:tmpl w:val="265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B"/>
    <w:rsid w:val="000100D9"/>
    <w:rsid w:val="0001110B"/>
    <w:rsid w:val="00036DAF"/>
    <w:rsid w:val="000746E9"/>
    <w:rsid w:val="00075FEC"/>
    <w:rsid w:val="00082936"/>
    <w:rsid w:val="000A187A"/>
    <w:rsid w:val="000D41A2"/>
    <w:rsid w:val="000F3B61"/>
    <w:rsid w:val="000F3BA2"/>
    <w:rsid w:val="001104E3"/>
    <w:rsid w:val="0017522B"/>
    <w:rsid w:val="001850E4"/>
    <w:rsid w:val="001975F8"/>
    <w:rsid w:val="001A2027"/>
    <w:rsid w:val="001B0DA2"/>
    <w:rsid w:val="001D3710"/>
    <w:rsid w:val="00222B5B"/>
    <w:rsid w:val="00242EE5"/>
    <w:rsid w:val="00262172"/>
    <w:rsid w:val="00275BA5"/>
    <w:rsid w:val="0028376E"/>
    <w:rsid w:val="002905EC"/>
    <w:rsid w:val="002B36D2"/>
    <w:rsid w:val="002F07C6"/>
    <w:rsid w:val="00320FAC"/>
    <w:rsid w:val="00325633"/>
    <w:rsid w:val="0033136E"/>
    <w:rsid w:val="00337171"/>
    <w:rsid w:val="0039685B"/>
    <w:rsid w:val="003E38AC"/>
    <w:rsid w:val="00401D5E"/>
    <w:rsid w:val="00402AC3"/>
    <w:rsid w:val="00411E5E"/>
    <w:rsid w:val="00480DD6"/>
    <w:rsid w:val="00485068"/>
    <w:rsid w:val="004C25BD"/>
    <w:rsid w:val="004D0721"/>
    <w:rsid w:val="004D4E2D"/>
    <w:rsid w:val="004D65A9"/>
    <w:rsid w:val="004F5555"/>
    <w:rsid w:val="00507C50"/>
    <w:rsid w:val="00512F81"/>
    <w:rsid w:val="005D1584"/>
    <w:rsid w:val="005D50BC"/>
    <w:rsid w:val="005F68AA"/>
    <w:rsid w:val="00647939"/>
    <w:rsid w:val="00650179"/>
    <w:rsid w:val="00666F18"/>
    <w:rsid w:val="00675C3D"/>
    <w:rsid w:val="0067703F"/>
    <w:rsid w:val="00687B53"/>
    <w:rsid w:val="00696B0F"/>
    <w:rsid w:val="006B1956"/>
    <w:rsid w:val="006C4B83"/>
    <w:rsid w:val="006C7944"/>
    <w:rsid w:val="006E37BE"/>
    <w:rsid w:val="0072473B"/>
    <w:rsid w:val="00735A09"/>
    <w:rsid w:val="00751358"/>
    <w:rsid w:val="007A7826"/>
    <w:rsid w:val="007C42F2"/>
    <w:rsid w:val="007E40AB"/>
    <w:rsid w:val="00801E9D"/>
    <w:rsid w:val="00810CD1"/>
    <w:rsid w:val="00825458"/>
    <w:rsid w:val="00833412"/>
    <w:rsid w:val="00851085"/>
    <w:rsid w:val="00890C6D"/>
    <w:rsid w:val="008A08A4"/>
    <w:rsid w:val="00916013"/>
    <w:rsid w:val="00936544"/>
    <w:rsid w:val="00944257"/>
    <w:rsid w:val="00971DB2"/>
    <w:rsid w:val="0098045F"/>
    <w:rsid w:val="00992E80"/>
    <w:rsid w:val="0099492A"/>
    <w:rsid w:val="009A5F75"/>
    <w:rsid w:val="009A6E01"/>
    <w:rsid w:val="009B4867"/>
    <w:rsid w:val="009F2EAA"/>
    <w:rsid w:val="009F4811"/>
    <w:rsid w:val="009F7ECB"/>
    <w:rsid w:val="00A52E12"/>
    <w:rsid w:val="00AE2738"/>
    <w:rsid w:val="00AF33A1"/>
    <w:rsid w:val="00B0160D"/>
    <w:rsid w:val="00B26FE6"/>
    <w:rsid w:val="00B31ECC"/>
    <w:rsid w:val="00B61638"/>
    <w:rsid w:val="00BD254A"/>
    <w:rsid w:val="00BE24C7"/>
    <w:rsid w:val="00C1002D"/>
    <w:rsid w:val="00C16162"/>
    <w:rsid w:val="00C2695D"/>
    <w:rsid w:val="00C45A74"/>
    <w:rsid w:val="00C52B3D"/>
    <w:rsid w:val="00CD14DF"/>
    <w:rsid w:val="00CEA8F4"/>
    <w:rsid w:val="00D0698C"/>
    <w:rsid w:val="00D31D4B"/>
    <w:rsid w:val="00D36BBA"/>
    <w:rsid w:val="00D47147"/>
    <w:rsid w:val="00D7044E"/>
    <w:rsid w:val="00D856C5"/>
    <w:rsid w:val="00DD3345"/>
    <w:rsid w:val="00DF42DC"/>
    <w:rsid w:val="00E33097"/>
    <w:rsid w:val="00E67C8F"/>
    <w:rsid w:val="00F3636D"/>
    <w:rsid w:val="00FB224F"/>
    <w:rsid w:val="00FC2E72"/>
    <w:rsid w:val="00FC477C"/>
    <w:rsid w:val="00FF7410"/>
    <w:rsid w:val="15D7D852"/>
    <w:rsid w:val="19621ACF"/>
    <w:rsid w:val="1CDCED27"/>
    <w:rsid w:val="252BC70B"/>
    <w:rsid w:val="28D66899"/>
    <w:rsid w:val="2A78E645"/>
    <w:rsid w:val="2D90D3F4"/>
    <w:rsid w:val="39E6FCA1"/>
    <w:rsid w:val="43D0303B"/>
    <w:rsid w:val="443C9B79"/>
    <w:rsid w:val="496B493D"/>
    <w:rsid w:val="5072D8CA"/>
    <w:rsid w:val="71609297"/>
    <w:rsid w:val="7A788FCC"/>
    <w:rsid w:val="7D7C1E2C"/>
    <w:rsid w:val="7EEEC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83910"/>
  <w15:chartTrackingRefBased/>
  <w15:docId w15:val="{93F8A88A-8F20-41C5-A84F-E7B4FFD5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9685B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9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3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97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33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9B48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62695162F8741A446E10F8EA96323" ma:contentTypeVersion="9" ma:contentTypeDescription="Create a new document." ma:contentTypeScope="" ma:versionID="6e9da73915ca5a84a3a4a6a1521a389e">
  <xsd:schema xmlns:xsd="http://www.w3.org/2001/XMLSchema" xmlns:xs="http://www.w3.org/2001/XMLSchema" xmlns:p="http://schemas.microsoft.com/office/2006/metadata/properties" xmlns:ns3="f5838644-a96c-4117-ab7c-5978e2ca5e8d" xmlns:ns4="46573275-9893-4f39-8e6c-759c20339048" targetNamespace="http://schemas.microsoft.com/office/2006/metadata/properties" ma:root="true" ma:fieldsID="b4c6757618d1321cee2b10615a9cbe14" ns3:_="" ns4:_="">
    <xsd:import namespace="f5838644-a96c-4117-ab7c-5978e2ca5e8d"/>
    <xsd:import namespace="46573275-9893-4f39-8e6c-759c20339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38644-a96c-4117-ab7c-5978e2ca5e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3275-9893-4f39-8e6c-759c20339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D7CDA-DF88-4302-875C-3716BA00DC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f5838644-a96c-4117-ab7c-5978e2ca5e8d"/>
    <ds:schemaRef ds:uri="http://schemas.microsoft.com/office/infopath/2007/PartnerControls"/>
    <ds:schemaRef ds:uri="http://schemas.openxmlformats.org/package/2006/metadata/core-properties"/>
    <ds:schemaRef ds:uri="46573275-9893-4f39-8e6c-759c2033904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6F4ED2-4A64-424A-AEDD-C08C47C7F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C2AFA-67BF-4950-83FF-D113EE02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38644-a96c-4117-ab7c-5978e2ca5e8d"/>
    <ds:schemaRef ds:uri="46573275-9893-4f39-8e6c-759c20339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Carrick</dc:creator>
  <cp:keywords/>
  <dc:description/>
  <cp:lastModifiedBy>Lauren Hosenfelt</cp:lastModifiedBy>
  <cp:revision>3</cp:revision>
  <cp:lastPrinted>2022-01-04T18:03:00Z</cp:lastPrinted>
  <dcterms:created xsi:type="dcterms:W3CDTF">2022-02-02T15:48:00Z</dcterms:created>
  <dcterms:modified xsi:type="dcterms:W3CDTF">2022-02-02T15:48:00Z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0x010100D0362695162F8741A446E10F8EA96323</vt:lpwstr>
  </property>
</Properties>
</file>